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3200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ПИРАМИДА многоквартирный гостиничный комплекс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rtl w:val="0"/>
        </w:rPr>
        <w:t xml:space="preserve">Wyndham квартал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Начало Нового бульвара</w:t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3км от аэропорта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rtl w:val="0"/>
        </w:rPr>
        <w:t xml:space="preserve">250м до моря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rtl w:val="0"/>
        </w:rPr>
        <w:t xml:space="preserve">100м от комплекса Радуга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Строительный адрес комплекса: г.Батуми, пос.Адлия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rtl w:val="0"/>
        </w:rPr>
        <w:t xml:space="preserve">Сдача комплекса в белом каркасе – август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rtl w:val="0"/>
        </w:rPr>
        <w:t xml:space="preserve">Сдача комплекса с ремонтом – декабрь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rtl w:val="0"/>
        </w:rPr>
        <w:t xml:space="preserve">Беспроцентная рассрочка до конца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Управляет комплексом международная управляющая компания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Комплекс гостиничного и жилого назначения для постоянного проживания, в том числе с животными. Возможна сдача в управление УК.</w:t>
      </w:r>
    </w:p>
    <w:p w:rsidR="00000000" w:rsidDel="00000000" w:rsidP="00000000" w:rsidRDefault="00000000" w:rsidRPr="00000000" w14:paraId="00000017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Инфраструктура: </w:t>
      </w:r>
      <w:r w:rsidDel="00000000" w:rsidR="00000000" w:rsidRPr="00000000">
        <w:rPr>
          <w:rtl w:val="0"/>
        </w:rPr>
        <w:t xml:space="preserve">двор с бассейном и аттракционами, бассейн на крыше с зоной отдыха и баром, терраса с кафе-баром, хамам и СПА, 9D-кинотеатр, бар, ресепшн, подземный паркинг,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охраняемая территория с видеонаблюдением.</w:t>
      </w:r>
    </w:p>
    <w:p w:rsidR="00000000" w:rsidDel="00000000" w:rsidP="00000000" w:rsidRDefault="00000000" w:rsidRPr="00000000" w14:paraId="00000019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/>
      </w:pPr>
      <w:r w:rsidDel="00000000" w:rsidR="00000000" w:rsidRPr="00000000">
        <w:rPr>
          <w:color w:val="000000"/>
          <w:rtl w:val="0"/>
        </w:rPr>
        <w:t xml:space="preserve">Площадь квартир: от 37,64м2 до 139,33м2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/>
      </w:pPr>
      <w:r w:rsidDel="00000000" w:rsidR="00000000" w:rsidRPr="00000000">
        <w:rPr>
          <w:color w:val="000000"/>
          <w:rtl w:val="0"/>
        </w:rPr>
        <w:t xml:space="preserve">Высота потолков: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/>
      </w:pPr>
      <w:r w:rsidDel="00000000" w:rsidR="00000000" w:rsidRPr="00000000">
        <w:rPr>
          <w:color w:val="000000"/>
          <w:rtl w:val="0"/>
        </w:rPr>
        <w:t xml:space="preserve">Количество лифтов: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Квартиры можно приобрести:</w:t>
      </w:r>
    </w:p>
    <w:p w:rsidR="00000000" w:rsidDel="00000000" w:rsidP="00000000" w:rsidRDefault="00000000" w:rsidRPr="00000000" w14:paraId="0000001F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без ремонта;</w:t>
      </w:r>
    </w:p>
    <w:p w:rsidR="00000000" w:rsidDel="00000000" w:rsidP="00000000" w:rsidRDefault="00000000" w:rsidRPr="00000000" w14:paraId="00000020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 ремонтом, но без мебели;</w:t>
      </w:r>
    </w:p>
    <w:p w:rsidR="00000000" w:rsidDel="00000000" w:rsidP="00000000" w:rsidRDefault="00000000" w:rsidRPr="00000000" w14:paraId="00000021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 ремонтом «под ключ».</w:t>
      </w:r>
    </w:p>
    <w:p w:rsidR="00000000" w:rsidDel="00000000" w:rsidP="00000000" w:rsidRDefault="00000000" w:rsidRPr="00000000" w14:paraId="00000022">
      <w:pPr>
        <w:shd w:fill="ffffff" w:val="clear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Стоимость ремонта – 600$/m2.</w:t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Ремонт апартамента «под ключ» включает не только отделочные работы и материалы внутри квартиры, но и мебель, технику, сантехнику и пр. бытовые аксессуары.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Стоимость пользования инфраструктурой комплекса – 0,7$/m2 от площади апартамента, но не более 35$ в месяц.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Сдача апартамента в управление</w:t>
      </w:r>
    </w:p>
    <w:p w:rsidR="00000000" w:rsidDel="00000000" w:rsidP="00000000" w:rsidRDefault="00000000" w:rsidRPr="00000000" w14:paraId="00000029">
      <w:pPr>
        <w:shd w:fill="ffffff" w:val="clear"/>
        <w:jc w:val="both"/>
        <w:rPr/>
      </w:pPr>
      <w:r w:rsidDel="00000000" w:rsidR="00000000" w:rsidRPr="00000000">
        <w:rPr>
          <w:color w:val="000000"/>
          <w:rtl w:val="0"/>
        </w:rPr>
        <w:t xml:space="preserve">При сдаче апартамента в управление управляющей компании доход, полученный от аренды, в размере 60% от прибыли будет передан владельцу апартамента, 40% от прибыли останется у УК.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Схема оплаты</w:t>
      </w:r>
    </w:p>
    <w:p w:rsidR="00000000" w:rsidDel="00000000" w:rsidP="00000000" w:rsidRDefault="00000000" w:rsidRPr="00000000" w14:paraId="0000002C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1 000$ – бронь (сутки/двое)</w:t>
      </w:r>
    </w:p>
    <w:p w:rsidR="00000000" w:rsidDel="00000000" w:rsidP="00000000" w:rsidRDefault="00000000" w:rsidRPr="00000000" w14:paraId="0000002D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30% – первоначальный взнос (включает 1 000$ бронь).</w:t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Беспроцентная рассрочка до декабря 2025 года с ежемесячными или ежеквартальными платежами.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Виды апартаментов: студии, 1+1, 2+1.</w:t>
      </w:r>
    </w:p>
    <w:p w:rsidR="00000000" w:rsidDel="00000000" w:rsidP="00000000" w:rsidRDefault="00000000" w:rsidRPr="00000000" w14:paraId="0000003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Виды из апартаментов: на море, аэропорт, ЖК «Радуга», горы.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Лифты бесплатные для собственников по карточкам.</w:t>
      </w:r>
    </w:p>
    <w:sectPr>
      <w:pgSz w:h="16838" w:w="11906" w:orient="portrait"/>
      <w:pgMar w:bottom="1440" w:top="56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760D3B"/>
    <w:pPr>
      <w:spacing w:after="100" w:afterAutospacing="1" w:before="100" w:beforeAutospacing="1"/>
    </w:pPr>
    <w:rPr>
      <w:rFonts w:ascii="Times New Roman" w:cs="Times New Roman" w:eastAsia="Times New Roman" w:hAnsi="Times New Roman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w4PkrE3Mc8o/wA/z6aZbKauPCA==">AMUW2mU6D0usZSGRtsdbdtDt5P3//5zusdx5r7WVBHUsUf/3L1u2w4FCIRqULVGMA+PNNe/iViFbqMoQHLXAa+Da9rcop6pDjfj8C2sy4USubddjtDd+DBAh0ph6AgxgxxNwZuO1qxDI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2023-01-11T09:57:00Z</dcterms:created>
  <dc:creator>Уколова Галина Васильевна</dc:creator>
</cp:coreProperties>
</file>